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_GBK" w:hAnsi="黑体" w:eastAsia="方正小标宋_GBK" w:cs="Times New Roman"/>
          <w:sz w:val="44"/>
          <w:szCs w:val="44"/>
        </w:rPr>
      </w:pPr>
    </w:p>
    <w:p>
      <w:pPr>
        <w:spacing w:line="600" w:lineRule="exact"/>
        <w:jc w:val="center"/>
        <w:rPr>
          <w:rFonts w:hint="eastAsia" w:ascii="方正小标宋_GBK" w:hAnsi="黑体" w:eastAsia="方正小标宋_GBK" w:cs="Times New Roman"/>
          <w:spacing w:val="-11"/>
          <w:sz w:val="44"/>
          <w:szCs w:val="44"/>
        </w:rPr>
      </w:pPr>
      <w:bookmarkStart w:id="0" w:name="_GoBack"/>
      <w:r>
        <w:rPr>
          <w:rFonts w:hint="eastAsia" w:ascii="方正小标宋_GBK" w:hAnsi="黑体" w:eastAsia="方正小标宋_GBK" w:cs="Times New Roman"/>
          <w:spacing w:val="-11"/>
          <w:sz w:val="44"/>
          <w:szCs w:val="44"/>
        </w:rPr>
        <w:t>特种设备维护保养、定期自行检查和有关记录</w:t>
      </w:r>
    </w:p>
    <w:bookmarkEnd w:id="0"/>
    <w:p>
      <w:pPr>
        <w:spacing w:line="600" w:lineRule="exact"/>
        <w:jc w:val="center"/>
        <w:rPr>
          <w:rFonts w:hint="eastAsia" w:ascii="方正小标宋_GBK" w:hAnsi="黑体" w:eastAsia="方正小标宋_GBK" w:cs="Times New Roman"/>
          <w:sz w:val="36"/>
          <w:szCs w:val="36"/>
        </w:rPr>
      </w:pP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黑体" w:hAnsi="黑体" w:eastAsia="宋体" w:cs="Times New Roman"/>
          <w:sz w:val="32"/>
          <w:szCs w:val="32"/>
          <w:lang w:val="en-US" w:eastAsia="zh-CN"/>
        </w:rPr>
      </w:pPr>
      <w:r>
        <w:rPr>
          <w:rFonts w:hint="eastAsia" w:ascii="黑体" w:hAnsi="黑体" w:eastAsia="宋体" w:cs="Times New Roman"/>
          <w:sz w:val="32"/>
          <w:szCs w:val="32"/>
          <w:lang w:val="en-US" w:eastAsia="zh-CN"/>
        </w:rPr>
        <w:t>1．为确保单位特种设备在使用中安全运转，设备管理部门应开展特种设备经常性维护保养和定期自行检查，坚持以维护为主的原则，严格执行岗位责任制，确保在用设备每台完好。</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黑体" w:hAnsi="黑体" w:eastAsia="宋体" w:cs="Times New Roman"/>
          <w:sz w:val="32"/>
          <w:szCs w:val="32"/>
          <w:lang w:val="en-US" w:eastAsia="zh-CN"/>
        </w:rPr>
      </w:pPr>
      <w:r>
        <w:rPr>
          <w:rFonts w:hint="eastAsia" w:ascii="黑体" w:hAnsi="黑体" w:eastAsia="宋体" w:cs="Times New Roman"/>
          <w:sz w:val="32"/>
          <w:szCs w:val="32"/>
          <w:lang w:val="en-US" w:eastAsia="zh-CN"/>
        </w:rPr>
        <w:t>2．特种设备管理部门制定实施计划，操作工负责日常维护保养，设备检修工负责设备定期自行检查。</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黑体" w:hAnsi="黑体" w:eastAsia="宋体" w:cs="Times New Roman"/>
          <w:sz w:val="32"/>
          <w:szCs w:val="32"/>
          <w:lang w:val="en-US" w:eastAsia="zh-CN"/>
        </w:rPr>
      </w:pPr>
      <w:r>
        <w:rPr>
          <w:rFonts w:hint="eastAsia" w:ascii="黑体" w:hAnsi="黑体" w:eastAsia="宋体" w:cs="Times New Roman"/>
          <w:sz w:val="32"/>
          <w:szCs w:val="32"/>
          <w:lang w:val="en-US" w:eastAsia="zh-CN"/>
        </w:rPr>
        <w:t>3．特种设备作业人员对所使用的设备，通过培训和学习，对设备做到懂结构、懂工艺、懂性能、懂用途；会使用、会维护保养、会排除故障，并有权制止他人私自动用自己操作的设备；未采取防范措施或未经主管部门审批超负荷使用设备，有权停止使用；发现设备运转不正常，超期不检修，安全装置不符合规定应立即上报，如不立即处理和采取相应措施，有权停止使用。</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黑体" w:hAnsi="黑体" w:eastAsia="宋体" w:cs="Times New Roman"/>
          <w:sz w:val="32"/>
          <w:szCs w:val="32"/>
          <w:lang w:val="en-US" w:eastAsia="zh-CN"/>
        </w:rPr>
      </w:pPr>
      <w:r>
        <w:rPr>
          <w:rFonts w:hint="eastAsia" w:ascii="黑体" w:hAnsi="黑体" w:eastAsia="宋体" w:cs="Times New Roman"/>
          <w:sz w:val="32"/>
          <w:szCs w:val="32"/>
          <w:lang w:val="en-US" w:eastAsia="zh-CN"/>
        </w:rPr>
        <w:t>4．特种设备经常性维护保养和定期自查遵从谁使用谁负责的原则，按照要求执行，做好相关保养和自查记录。</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黑体" w:hAnsi="黑体" w:eastAsia="宋体" w:cs="Times New Roman"/>
          <w:sz w:val="32"/>
          <w:szCs w:val="32"/>
          <w:lang w:val="en-US" w:eastAsia="zh-CN"/>
        </w:rPr>
      </w:pPr>
      <w:r>
        <w:rPr>
          <w:rFonts w:hint="eastAsia" w:ascii="黑体" w:hAnsi="黑体" w:eastAsia="宋体" w:cs="Times New Roman"/>
          <w:sz w:val="32"/>
          <w:szCs w:val="32"/>
          <w:lang w:val="en-US" w:eastAsia="zh-CN"/>
        </w:rPr>
        <w:t>5．经常性（日常）维护保养：</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黑体" w:hAnsi="黑体" w:eastAsia="宋体" w:cs="Times New Roman"/>
          <w:sz w:val="32"/>
          <w:szCs w:val="32"/>
          <w:lang w:val="en-US" w:eastAsia="zh-CN"/>
        </w:rPr>
      </w:pPr>
      <w:r>
        <w:rPr>
          <w:rFonts w:hint="eastAsia" w:ascii="黑体" w:hAnsi="黑体" w:eastAsia="宋体" w:cs="Times New Roman"/>
          <w:sz w:val="32"/>
          <w:szCs w:val="32"/>
          <w:lang w:val="en-US" w:eastAsia="zh-CN"/>
        </w:rPr>
        <w:t>作业人员每日对设备进行维护保养，维护保养应当符合使用设备的安全技术规范和产品使用维护保养说明的要求。对设备清洁、润滑、调整、紧固、防腐，更换不符合要求的易损件，保持零件的完好无缺，在维护保养中发现的异常情况应及时处理，并且做出记录，保证在用特种设备始终处于正常使用状态。</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黑体" w:hAnsi="黑体" w:eastAsia="宋体" w:cs="Times New Roman"/>
          <w:sz w:val="32"/>
          <w:szCs w:val="32"/>
          <w:lang w:val="en-US" w:eastAsia="zh-CN"/>
        </w:rPr>
      </w:pPr>
      <w:r>
        <w:rPr>
          <w:rFonts w:hint="eastAsia" w:ascii="黑体" w:hAnsi="黑体" w:eastAsia="宋体" w:cs="Times New Roman"/>
          <w:sz w:val="32"/>
          <w:szCs w:val="32"/>
          <w:lang w:val="en-US" w:eastAsia="zh-CN"/>
        </w:rPr>
        <w:t>6．长期白行检查：</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黑体" w:hAnsi="黑体" w:eastAsia="宋体" w:cs="Times New Roman"/>
          <w:sz w:val="32"/>
          <w:szCs w:val="32"/>
          <w:lang w:val="en-US" w:eastAsia="zh-CN"/>
        </w:rPr>
      </w:pPr>
      <w:r>
        <w:rPr>
          <w:rFonts w:hint="eastAsia" w:ascii="黑体" w:hAnsi="黑体" w:eastAsia="宋体" w:cs="Times New Roman"/>
          <w:sz w:val="32"/>
          <w:szCs w:val="32"/>
          <w:lang w:val="en-US" w:eastAsia="zh-CN"/>
        </w:rPr>
        <w:t>（1）定期自行检查的时间、内容和要求应符合安全技术规范规定及产品使用维护保养要求。</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黑体" w:hAnsi="黑体" w:eastAsia="宋体" w:cs="Times New Roman"/>
          <w:sz w:val="32"/>
          <w:szCs w:val="32"/>
          <w:lang w:val="en-US" w:eastAsia="zh-CN"/>
        </w:rPr>
      </w:pPr>
      <w:r>
        <w:rPr>
          <w:rFonts w:hint="eastAsia" w:ascii="黑体" w:hAnsi="黑体" w:eastAsia="宋体" w:cs="Times New Roman"/>
          <w:sz w:val="32"/>
          <w:szCs w:val="32"/>
          <w:lang w:val="en-US" w:eastAsia="zh-CN"/>
        </w:rPr>
        <w:t>（2）定期检查根据特种设备的类别、品种和特性进行。</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黑体" w:hAnsi="黑体" w:eastAsia="宋体" w:cs="Times New Roman"/>
          <w:sz w:val="32"/>
          <w:szCs w:val="32"/>
          <w:lang w:val="en-US" w:eastAsia="zh-CN"/>
        </w:rPr>
      </w:pPr>
      <w:r>
        <w:rPr>
          <w:rFonts w:hint="eastAsia" w:ascii="黑体" w:hAnsi="黑体" w:eastAsia="宋体" w:cs="Times New Roman"/>
          <w:sz w:val="32"/>
          <w:szCs w:val="32"/>
          <w:lang w:val="en-US" w:eastAsia="zh-CN"/>
        </w:rPr>
        <w:t>7．作业人员应正确使用设备，严格执行操作规程操作，参加各项培训，掌握设备的故障预防、判断和紧急处理措施，保持安全防护装置完整好用。</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黑体" w:hAnsi="黑体" w:eastAsia="宋体" w:cs="Times New Roman"/>
          <w:sz w:val="32"/>
          <w:szCs w:val="32"/>
          <w:lang w:val="en-US" w:eastAsia="zh-CN"/>
        </w:rPr>
      </w:pPr>
      <w:r>
        <w:rPr>
          <w:rFonts w:hint="eastAsia" w:ascii="黑体" w:hAnsi="黑体" w:eastAsia="宋体" w:cs="Times New Roman"/>
          <w:sz w:val="32"/>
          <w:szCs w:val="32"/>
          <w:lang w:val="en-US" w:eastAsia="zh-CN"/>
        </w:rPr>
        <w:t>8．设备检修工定时按巡回检查，对设备进行仔细检查，发现问题，及时解决，排除隐患。</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黑体" w:hAnsi="黑体" w:eastAsia="宋体" w:cs="Times New Roman"/>
          <w:sz w:val="32"/>
          <w:szCs w:val="32"/>
          <w:lang w:val="en-US" w:eastAsia="zh-CN"/>
        </w:rPr>
      </w:pPr>
      <w:r>
        <w:rPr>
          <w:rFonts w:hint="eastAsia" w:ascii="黑体" w:hAnsi="黑体" w:eastAsia="宋体" w:cs="Times New Roman"/>
          <w:sz w:val="32"/>
          <w:szCs w:val="32"/>
          <w:lang w:val="en-US" w:eastAsia="zh-CN"/>
        </w:rPr>
        <w:t>9．做好日常保养、定期自行检查的有关记录。</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黑体" w:hAnsi="黑体" w:eastAsia="宋体" w:cs="Times New Roman"/>
          <w:sz w:val="32"/>
          <w:szCs w:val="32"/>
          <w:lang w:val="en-US" w:eastAsia="zh-CN"/>
        </w:rPr>
      </w:pPr>
      <w:r>
        <w:rPr>
          <w:rFonts w:hint="eastAsia" w:ascii="黑体" w:hAnsi="黑体" w:eastAsia="宋体" w:cs="Times New Roman"/>
          <w:sz w:val="32"/>
          <w:szCs w:val="32"/>
          <w:lang w:val="en-US" w:eastAsia="zh-CN"/>
        </w:rPr>
        <w:t>附表1．特种设备日常维护保养记录</w:t>
      </w:r>
    </w:p>
    <w:p>
      <w:pPr>
        <w:keepNext w:val="0"/>
        <w:keepLines w:val="0"/>
        <w:pageBreakBefore w:val="0"/>
        <w:widowControl w:val="0"/>
        <w:kinsoku/>
        <w:wordWrap/>
        <w:overflowPunct/>
        <w:topLinePunct w:val="0"/>
        <w:autoSpaceDE/>
        <w:autoSpaceDN/>
        <w:bidi w:val="0"/>
        <w:adjustRightInd/>
        <w:snapToGrid/>
        <w:spacing w:line="600" w:lineRule="exact"/>
        <w:ind w:left="319" w:leftChars="152" w:firstLine="652" w:firstLineChars="204"/>
        <w:textAlignment w:val="auto"/>
        <w:rPr>
          <w:rFonts w:hint="eastAsia" w:ascii="黑体" w:hAnsi="黑体" w:eastAsia="宋体" w:cs="Times New Roman"/>
          <w:sz w:val="32"/>
          <w:szCs w:val="32"/>
          <w:lang w:val="en-US" w:eastAsia="zh-CN"/>
        </w:rPr>
      </w:pPr>
      <w:r>
        <w:rPr>
          <w:rFonts w:hint="eastAsia" w:ascii="黑体" w:hAnsi="黑体" w:eastAsia="宋体" w:cs="Times New Roman"/>
          <w:sz w:val="32"/>
          <w:szCs w:val="32"/>
          <w:lang w:val="en-US" w:eastAsia="zh-CN"/>
        </w:rPr>
        <w:t>2．特种设备定期自行检查记录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xMGQ2Y2JjMzEwN2RkYmY1ZjFmYzAyNWNlZGY2OTkifQ=="/>
  </w:docVars>
  <w:rsids>
    <w:rsidRoot w:val="5A74771D"/>
    <w:rsid w:val="5A747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2022-06-16T08:33:00Z</dcterms:created>
  <dc:creator>DYTJK</dc:creator>
  <cp:lastModifiedBy>DYTJK</cp:lastModifiedBy>
  <dcterms:modified xsi:type="dcterms:W3CDTF">2022-06-16T08:38:57Z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5B3B8E07A7E0422BB097C281FC00A363</vt:lpwstr>
  </property>
</Properties>
</file>